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марта 2023 г. № 388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марта 2023 г. № 388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27.10.2020 № 1032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деятельности отдельных видов юридических лиц городского округа город Воронеж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07.02.2023 № 122 «О внесении изменений в постановление администрации городского округа город Воронеж от 04.06.2015 № 457»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27.10.2020 № 1032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Центрального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Центрального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